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FB77" w14:textId="67B1BC13" w:rsidR="00750F97" w:rsidRDefault="00545117" w:rsidP="00750F97">
      <w:pPr>
        <w:pStyle w:val="Heading1"/>
        <w:jc w:val="left"/>
        <w:rPr>
          <w:color w:val="0070C0"/>
          <w:szCs w:val="144"/>
        </w:rPr>
      </w:pPr>
      <w:r>
        <w:rPr>
          <w:noProof/>
          <w:color w:val="0070C0"/>
          <w:szCs w:val="144"/>
        </w:rPr>
        <w:drawing>
          <wp:anchor distT="0" distB="0" distL="114300" distR="114300" simplePos="0" relativeHeight="251641856" behindDoc="0" locked="0" layoutInCell="1" allowOverlap="1" wp14:anchorId="3071C5FA" wp14:editId="27884AC3">
            <wp:simplePos x="0" y="0"/>
            <wp:positionH relativeFrom="column">
              <wp:posOffset>-618134</wp:posOffset>
            </wp:positionH>
            <wp:positionV relativeFrom="paragraph">
              <wp:posOffset>-632765</wp:posOffset>
            </wp:positionV>
            <wp:extent cx="4559553" cy="26919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4" cy="270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EC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9C075E" wp14:editId="28891E24">
                <wp:simplePos x="0" y="0"/>
                <wp:positionH relativeFrom="column">
                  <wp:posOffset>3941878</wp:posOffset>
                </wp:positionH>
                <wp:positionV relativeFrom="paragraph">
                  <wp:posOffset>-629488</wp:posOffset>
                </wp:positionV>
                <wp:extent cx="3378636" cy="905207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636" cy="90520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F89C1" w14:textId="77777777" w:rsidR="00DB4DFB" w:rsidRDefault="00DB4DFB" w:rsidP="00DB4DFB">
                            <w:pPr>
                              <w:pStyle w:val="BodyText"/>
                              <w:spacing w:after="0" w:line="240" w:lineRule="auto"/>
                              <w:rPr>
                                <w:rFonts w:asciiTheme="majorHAnsi" w:hAnsiTheme="majorHAnsi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  <w:p w14:paraId="13F490F3" w14:textId="77777777" w:rsidR="00DB4DFB" w:rsidRDefault="00DB4DFB" w:rsidP="00DB4DFB">
                            <w:pPr>
                              <w:pStyle w:val="BodyText"/>
                              <w:spacing w:after="0" w:line="240" w:lineRule="auto"/>
                              <w:rPr>
                                <w:rFonts w:asciiTheme="majorHAnsi" w:hAnsiTheme="majorHAnsi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  <w:p w14:paraId="5B6E2419" w14:textId="3B4B8010" w:rsidR="003473F7" w:rsidRDefault="003473F7" w:rsidP="00AC218E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44"/>
                                <w:szCs w:val="44"/>
                              </w:rPr>
                            </w:pPr>
                            <w:r w:rsidRPr="003473F7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44"/>
                                <w:szCs w:val="44"/>
                              </w:rPr>
                              <w:t>Special Needs Division</w:t>
                            </w:r>
                            <w:r w:rsidR="009E5E5A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BD87843" w14:textId="77777777" w:rsidR="003473F7" w:rsidRPr="003473F7" w:rsidRDefault="003473F7" w:rsidP="003473F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7178E1B4" w14:textId="1B8188EF" w:rsidR="00DB4DFB" w:rsidRPr="00E06259" w:rsidRDefault="003473F7" w:rsidP="003473F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06259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Webinar</w:t>
                            </w:r>
                            <w:r w:rsidR="00DB4DFB" w:rsidRPr="00E06259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Series</w:t>
                            </w:r>
                          </w:p>
                          <w:p w14:paraId="08EEA9D3" w14:textId="3F284C6F" w:rsidR="00D336C9" w:rsidRPr="003733D9" w:rsidRDefault="003733D9" w:rsidP="00D336C9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3D9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Wills &amp; Trusts: 101</w:t>
                            </w:r>
                          </w:p>
                          <w:p w14:paraId="5E5E6709" w14:textId="0B7728F8" w:rsidR="003733D9" w:rsidRPr="003733D9" w:rsidRDefault="003733D9" w:rsidP="00D336C9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3D9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Legal Strategies for Families with Special Needs</w:t>
                            </w:r>
                          </w:p>
                          <w:p w14:paraId="0876B12B" w14:textId="77777777" w:rsidR="00FA5F1F" w:rsidRPr="00FA5F1F" w:rsidRDefault="00FA5F1F" w:rsidP="00FA5F1F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5C8D48" w14:textId="77777777" w:rsidR="003473F7" w:rsidRPr="00F60C6C" w:rsidRDefault="002C747C" w:rsidP="003473F7">
                            <w:pPr>
                              <w:pStyle w:val="BodyText"/>
                              <w:spacing w:after="0" w:line="240" w:lineRule="auto"/>
                              <w:rPr>
                                <w:rFonts w:asciiTheme="majorHAnsi" w:hAnsiTheme="majorHAnsi"/>
                                <w:color w:val="C0504D" w:themeColor="accent2"/>
                                <w:sz w:val="34"/>
                                <w:szCs w:val="34"/>
                              </w:rPr>
                            </w:pPr>
                            <w:bookmarkStart w:id="0" w:name="_Hlk82164863"/>
                            <w:r w:rsidRPr="00F60C6C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34"/>
                                <w:szCs w:val="34"/>
                              </w:rPr>
                              <w:t>WHERE:</w:t>
                            </w:r>
                            <w:r w:rsidRPr="00F60C6C">
                              <w:rPr>
                                <w:rFonts w:asciiTheme="majorHAnsi" w:hAnsiTheme="majorHAnsi"/>
                                <w:color w:val="C0504D" w:themeColor="accent2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bookmarkEnd w:id="0"/>
                          <w:p w14:paraId="47F2B793" w14:textId="3A42950B" w:rsidR="00DB4DFB" w:rsidRPr="00F60C6C" w:rsidRDefault="003473F7" w:rsidP="007F3E50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60C6C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>Zoom Video Conference</w:t>
                            </w:r>
                          </w:p>
                          <w:p w14:paraId="4345ED6E" w14:textId="77777777" w:rsidR="003473F7" w:rsidRPr="00F60C6C" w:rsidRDefault="003473F7" w:rsidP="00C56FA2">
                            <w:pPr>
                              <w:pStyle w:val="BodyText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7B8FCB7" w14:textId="77777777" w:rsidR="007F3E50" w:rsidRDefault="002C747C" w:rsidP="00C56FA2">
                            <w:pPr>
                              <w:pStyle w:val="BodyText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34"/>
                                <w:szCs w:val="34"/>
                              </w:rPr>
                            </w:pPr>
                            <w:bookmarkStart w:id="1" w:name="_Hlk82164996"/>
                            <w:r w:rsidRPr="00F60C6C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34"/>
                                <w:szCs w:val="34"/>
                              </w:rPr>
                              <w:t>WHEN:</w:t>
                            </w:r>
                            <w:r w:rsidR="003473F7" w:rsidRPr="00F60C6C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5C0E059B" w14:textId="4573EA91" w:rsidR="00C56FA2" w:rsidRPr="007F3E50" w:rsidRDefault="00082594" w:rsidP="007F3E50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Tuesday</w:t>
                            </w:r>
                            <w:r w:rsidR="003473F7" w:rsidRPr="00F60C6C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,</w:t>
                            </w:r>
                            <w:r w:rsidR="002C747C" w:rsidRPr="00F60C6C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06DBD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>Dec</w:t>
                            </w:r>
                            <w:r w:rsidR="007F3E50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>.</w:t>
                            </w:r>
                            <w:r w:rsidR="00C56FA2" w:rsidRPr="00F60C6C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D0ECD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>1</w:t>
                            </w:r>
                            <w:r w:rsidR="00D06DBD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>2</w:t>
                            </w:r>
                            <w:r w:rsidR="00AC218E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="007F3E50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56FA2" w:rsidRPr="00F60C6C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>6:30</w:t>
                            </w:r>
                            <w:r w:rsidR="007F3E50"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PM</w:t>
                            </w:r>
                          </w:p>
                          <w:bookmarkEnd w:id="1"/>
                          <w:p w14:paraId="32ACBCDE" w14:textId="77777777" w:rsidR="002C747C" w:rsidRPr="00F60C6C" w:rsidRDefault="002C747C" w:rsidP="002C747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53BEBB" w14:textId="024E86D1" w:rsidR="003473F7" w:rsidRPr="00F60C6C" w:rsidRDefault="003473F7" w:rsidP="003473F7">
                            <w:pPr>
                              <w:pStyle w:val="BodyText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34"/>
                                <w:szCs w:val="34"/>
                              </w:rPr>
                            </w:pPr>
                            <w:r w:rsidRPr="00F60C6C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34"/>
                                <w:szCs w:val="34"/>
                              </w:rPr>
                              <w:t xml:space="preserve">PRESENTER: </w:t>
                            </w:r>
                          </w:p>
                          <w:p w14:paraId="3A82390E" w14:textId="6EB18060" w:rsidR="003473F7" w:rsidRDefault="001C0FBF" w:rsidP="001C0FBF">
                            <w:pPr>
                              <w:pStyle w:val="BodyText"/>
                              <w:spacing w:after="0" w:line="240" w:lineRule="auto"/>
                              <w:ind w:left="720" w:firstLine="720"/>
                              <w:jc w:val="center"/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3733D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Christine Matus</w:t>
                            </w:r>
                            <w:r w:rsidR="00D06DBD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, Esq</w:t>
                            </w:r>
                          </w:p>
                          <w:p w14:paraId="7CD5F45A" w14:textId="54960B08" w:rsidR="00CE7FAD" w:rsidRDefault="001C0FBF" w:rsidP="00D06DBD">
                            <w:pPr>
                              <w:pStyle w:val="BodyText"/>
                              <w:spacing w:after="0" w:line="240" w:lineRule="auto"/>
                              <w:ind w:left="720" w:firstLine="720"/>
                              <w:jc w:val="center"/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06DBD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Principal</w:t>
                            </w:r>
                          </w:p>
                          <w:p w14:paraId="7E90E05E" w14:textId="21D7E3BA" w:rsidR="009868DA" w:rsidRPr="009868DA" w:rsidRDefault="001C0FBF" w:rsidP="003733D9">
                            <w:pPr>
                              <w:pStyle w:val="BodyText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       </w:t>
                            </w:r>
                            <w:r w:rsidR="003733D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Matus Law Group</w:t>
                            </w:r>
                          </w:p>
                          <w:p w14:paraId="27D662B2" w14:textId="3E691426" w:rsidR="002C747C" w:rsidRPr="003473F7" w:rsidRDefault="002C747C" w:rsidP="002C747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00230B" w14:textId="77777777" w:rsidR="003733D9" w:rsidRDefault="003733D9" w:rsidP="007F3E5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5E370A" w14:textId="77777777" w:rsidR="00D06DBD" w:rsidRDefault="00D06DBD" w:rsidP="007F3E5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951C88" w14:textId="1B3207B4" w:rsidR="002C747C" w:rsidRDefault="003473F7" w:rsidP="007F3E5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7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RSVP at (973) 265 1317 or </w:t>
                            </w:r>
                            <w:hyperlink r:id="rId9" w:history="1">
                              <w:r w:rsidRPr="003473F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epedersen@alliedwealthpartners.com</w:t>
                              </w:r>
                            </w:hyperlink>
                            <w:r w:rsidRPr="00347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receive the Zoom link and password!</w:t>
                            </w:r>
                          </w:p>
                          <w:p w14:paraId="5B79589E" w14:textId="77777777" w:rsidR="00AC218E" w:rsidRPr="003473F7" w:rsidRDefault="00AC218E" w:rsidP="007F3E5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746D65" w14:textId="2DAB964E" w:rsidR="002C747C" w:rsidRDefault="002C747C" w:rsidP="002C747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B200D5" w14:textId="77777777" w:rsidR="00136640" w:rsidRDefault="00136640" w:rsidP="002C747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9562F4" w14:textId="77777777" w:rsidR="002C747C" w:rsidRDefault="002C747C" w:rsidP="002C747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020B61" w14:textId="77777777" w:rsidR="002C747C" w:rsidRDefault="002C747C" w:rsidP="002C747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88BFE4" w14:textId="77777777" w:rsidR="003473F7" w:rsidRDefault="003473F7" w:rsidP="002C747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1FB36A" w14:textId="11A820A9" w:rsidR="00D336C9" w:rsidRDefault="009868DA" w:rsidP="00AC218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683BA9B" w14:textId="444439E8" w:rsidR="002C747C" w:rsidRPr="00E4395C" w:rsidRDefault="00FA5F1F" w:rsidP="00AC218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0C6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2478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473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747C" w:rsidRPr="00E4395C">
                              <w:rPr>
                                <w:sz w:val="24"/>
                                <w:szCs w:val="24"/>
                              </w:rPr>
                              <w:t>Earl A. Pedersen</w:t>
                            </w:r>
                            <w:r w:rsidR="003473F7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336C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C747C" w:rsidRPr="00E4395C">
                              <w:rPr>
                                <w:sz w:val="24"/>
                                <w:szCs w:val="24"/>
                              </w:rPr>
                              <w:t>Barry Friedson, CFP, CFA</w:t>
                            </w:r>
                          </w:p>
                          <w:p w14:paraId="769A93CA" w14:textId="77777777" w:rsidR="002C747C" w:rsidRDefault="002C747C" w:rsidP="003473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ALLIED WEALTH PARTNERS</w:t>
                            </w:r>
                          </w:p>
                          <w:p w14:paraId="2324912A" w14:textId="3BE8F986" w:rsidR="002C747C" w:rsidRDefault="002C747C" w:rsidP="003473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Special Needs Division</w:t>
                            </w:r>
                          </w:p>
                          <w:p w14:paraId="4CE1B792" w14:textId="77777777" w:rsidR="00106D6C" w:rsidRPr="008C4B6B" w:rsidRDefault="002D440F" w:rsidP="003473F7">
                            <w:pPr>
                              <w:jc w:val="center"/>
                              <w:rPr>
                                <w:b/>
                                <w:sz w:val="76"/>
                                <w:szCs w:val="7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hyperlink r:id="rId10" w:history="1">
                              <w:r w:rsidR="002C747C" w:rsidRPr="00B554A5">
                                <w:rPr>
                                  <w:rStyle w:val="Hyperlink"/>
                                </w:rPr>
                                <w:t>www.alliedwealthpartners.com/specialneedsdivision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07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0.4pt;margin-top:-49.55pt;width:266.05pt;height:71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" fillcolor="#b8cce4 [1300]" stroked="f" strokeweight=".5pt">
                <v:textbox>
                  <w:txbxContent>
                    <w:p w14:paraId="4B1F89C1" w14:textId="77777777" w:rsidR="00DB4DFB" w:rsidRDefault="00DB4DFB" w:rsidP="00DB4DFB">
                      <w:pPr>
                        <w:pStyle w:val="BodyText"/>
                        <w:spacing w:after="0" w:line="240" w:lineRule="auto"/>
                        <w:rPr>
                          <w:rFonts w:asciiTheme="majorHAnsi" w:hAnsiTheme="majorHAnsi"/>
                          <w:color w:val="17365D" w:themeColor="text2" w:themeShade="BF"/>
                          <w:sz w:val="72"/>
                          <w:szCs w:val="72"/>
                        </w:rPr>
                      </w:pPr>
                    </w:p>
                    <w:p w14:paraId="13F490F3" w14:textId="77777777" w:rsidR="00DB4DFB" w:rsidRDefault="00DB4DFB" w:rsidP="00DB4DFB">
                      <w:pPr>
                        <w:pStyle w:val="BodyText"/>
                        <w:spacing w:after="0" w:line="240" w:lineRule="auto"/>
                        <w:rPr>
                          <w:rFonts w:asciiTheme="majorHAnsi" w:hAnsiTheme="majorHAnsi"/>
                          <w:color w:val="17365D" w:themeColor="text2" w:themeShade="BF"/>
                          <w:sz w:val="72"/>
                          <w:szCs w:val="72"/>
                        </w:rPr>
                      </w:pPr>
                    </w:p>
                    <w:p w14:paraId="5B6E2419" w14:textId="3B4B8010" w:rsidR="003473F7" w:rsidRDefault="003473F7" w:rsidP="00AC218E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C0504D" w:themeColor="accent2"/>
                          <w:sz w:val="44"/>
                          <w:szCs w:val="44"/>
                        </w:rPr>
                      </w:pPr>
                      <w:r w:rsidRPr="003473F7">
                        <w:rPr>
                          <w:rFonts w:asciiTheme="majorHAnsi" w:hAnsiTheme="majorHAnsi"/>
                          <w:b/>
                          <w:color w:val="C0504D" w:themeColor="accent2"/>
                          <w:sz w:val="44"/>
                          <w:szCs w:val="44"/>
                        </w:rPr>
                        <w:t>Special Needs Division</w:t>
                      </w:r>
                      <w:r w:rsidR="009E5E5A">
                        <w:rPr>
                          <w:rFonts w:asciiTheme="majorHAnsi" w:hAnsiTheme="majorHAnsi"/>
                          <w:b/>
                          <w:color w:val="C0504D" w:themeColor="accent2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BD87843" w14:textId="77777777" w:rsidR="003473F7" w:rsidRPr="003473F7" w:rsidRDefault="003473F7" w:rsidP="003473F7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C0504D" w:themeColor="accent2"/>
                          <w:sz w:val="20"/>
                          <w:szCs w:val="20"/>
                        </w:rPr>
                      </w:pPr>
                    </w:p>
                    <w:p w14:paraId="7178E1B4" w14:textId="1B8188EF" w:rsidR="00DB4DFB" w:rsidRPr="00E06259" w:rsidRDefault="003473F7" w:rsidP="003473F7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06259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  <w:u w:val="single"/>
                        </w:rPr>
                        <w:t>Webinar</w:t>
                      </w:r>
                      <w:r w:rsidR="00DB4DFB" w:rsidRPr="00E06259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Series</w:t>
                      </w:r>
                    </w:p>
                    <w:p w14:paraId="08EEA9D3" w14:textId="3F284C6F" w:rsidR="00D336C9" w:rsidRPr="003733D9" w:rsidRDefault="003733D9" w:rsidP="00D336C9">
                      <w:pPr>
                        <w:pStyle w:val="BodyText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3733D9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Wills &amp; Trusts: 101</w:t>
                      </w:r>
                    </w:p>
                    <w:p w14:paraId="5E5E6709" w14:textId="0B7728F8" w:rsidR="003733D9" w:rsidRPr="003733D9" w:rsidRDefault="003733D9" w:rsidP="00D336C9">
                      <w:pPr>
                        <w:pStyle w:val="BodyText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3733D9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Legal Strategies for Families with Special Needs</w:t>
                      </w:r>
                    </w:p>
                    <w:p w14:paraId="0876B12B" w14:textId="77777777" w:rsidR="00FA5F1F" w:rsidRPr="00FA5F1F" w:rsidRDefault="00FA5F1F" w:rsidP="00FA5F1F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5C8D48" w14:textId="77777777" w:rsidR="003473F7" w:rsidRPr="00F60C6C" w:rsidRDefault="002C747C" w:rsidP="003473F7">
                      <w:pPr>
                        <w:pStyle w:val="BodyText"/>
                        <w:spacing w:after="0" w:line="240" w:lineRule="auto"/>
                        <w:rPr>
                          <w:rFonts w:asciiTheme="majorHAnsi" w:hAnsiTheme="majorHAnsi"/>
                          <w:color w:val="C0504D" w:themeColor="accent2"/>
                          <w:sz w:val="34"/>
                          <w:szCs w:val="34"/>
                        </w:rPr>
                      </w:pPr>
                      <w:bookmarkStart w:id="2" w:name="_Hlk82164863"/>
                      <w:r w:rsidRPr="00F60C6C">
                        <w:rPr>
                          <w:rFonts w:asciiTheme="majorHAnsi" w:hAnsiTheme="majorHAnsi"/>
                          <w:b/>
                          <w:color w:val="C0504D" w:themeColor="accent2"/>
                          <w:sz w:val="34"/>
                          <w:szCs w:val="34"/>
                        </w:rPr>
                        <w:t>WHERE:</w:t>
                      </w:r>
                      <w:r w:rsidRPr="00F60C6C">
                        <w:rPr>
                          <w:rFonts w:asciiTheme="majorHAnsi" w:hAnsiTheme="majorHAnsi"/>
                          <w:color w:val="C0504D" w:themeColor="accent2"/>
                          <w:sz w:val="34"/>
                          <w:szCs w:val="34"/>
                        </w:rPr>
                        <w:t xml:space="preserve"> </w:t>
                      </w:r>
                    </w:p>
                    <w:bookmarkEnd w:id="2"/>
                    <w:p w14:paraId="47F2B793" w14:textId="3A42950B" w:rsidR="00DB4DFB" w:rsidRPr="00F60C6C" w:rsidRDefault="003473F7" w:rsidP="007F3E50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</w:pPr>
                      <w:r w:rsidRPr="00F60C6C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>Zoom Video Conference</w:t>
                      </w:r>
                    </w:p>
                    <w:p w14:paraId="4345ED6E" w14:textId="77777777" w:rsidR="003473F7" w:rsidRPr="00F60C6C" w:rsidRDefault="003473F7" w:rsidP="00C56FA2">
                      <w:pPr>
                        <w:pStyle w:val="BodyText"/>
                        <w:spacing w:after="0" w:line="240" w:lineRule="auto"/>
                        <w:rPr>
                          <w:rFonts w:asciiTheme="majorHAnsi" w:hAnsiTheme="majorHAnsi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47B8FCB7" w14:textId="77777777" w:rsidR="007F3E50" w:rsidRDefault="002C747C" w:rsidP="00C56FA2">
                      <w:pPr>
                        <w:pStyle w:val="BodyText"/>
                        <w:spacing w:after="0" w:line="240" w:lineRule="auto"/>
                        <w:rPr>
                          <w:rFonts w:asciiTheme="majorHAnsi" w:hAnsiTheme="majorHAnsi"/>
                          <w:b/>
                          <w:color w:val="C0504D" w:themeColor="accent2"/>
                          <w:sz w:val="34"/>
                          <w:szCs w:val="34"/>
                        </w:rPr>
                      </w:pPr>
                      <w:bookmarkStart w:id="3" w:name="_Hlk82164996"/>
                      <w:r w:rsidRPr="00F60C6C">
                        <w:rPr>
                          <w:rFonts w:asciiTheme="majorHAnsi" w:hAnsiTheme="majorHAnsi"/>
                          <w:b/>
                          <w:color w:val="C0504D" w:themeColor="accent2"/>
                          <w:sz w:val="34"/>
                          <w:szCs w:val="34"/>
                        </w:rPr>
                        <w:t>WHEN:</w:t>
                      </w:r>
                      <w:r w:rsidR="003473F7" w:rsidRPr="00F60C6C">
                        <w:rPr>
                          <w:rFonts w:asciiTheme="majorHAnsi" w:hAnsiTheme="majorHAnsi"/>
                          <w:b/>
                          <w:color w:val="C0504D" w:themeColor="accent2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5C0E059B" w14:textId="4573EA91" w:rsidR="00C56FA2" w:rsidRPr="007F3E50" w:rsidRDefault="00082594" w:rsidP="007F3E50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C0504D" w:themeColor="accent2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000000" w:themeColor="text1"/>
                          <w:sz w:val="34"/>
                          <w:szCs w:val="34"/>
                        </w:rPr>
                        <w:t>Tuesday</w:t>
                      </w:r>
                      <w:r w:rsidR="003473F7" w:rsidRPr="00F60C6C">
                        <w:rPr>
                          <w:rFonts w:asciiTheme="majorHAnsi" w:hAnsiTheme="majorHAnsi"/>
                          <w:bCs/>
                          <w:color w:val="000000" w:themeColor="text1"/>
                          <w:sz w:val="34"/>
                          <w:szCs w:val="34"/>
                        </w:rPr>
                        <w:t>,</w:t>
                      </w:r>
                      <w:r w:rsidR="002C747C" w:rsidRPr="00F60C6C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  <w:r w:rsidR="00D06DBD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>Dec</w:t>
                      </w:r>
                      <w:r w:rsidR="007F3E50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>.</w:t>
                      </w:r>
                      <w:r w:rsidR="00C56FA2" w:rsidRPr="00F60C6C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  <w:r w:rsidR="00CD0ECD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>1</w:t>
                      </w:r>
                      <w:r w:rsidR="00D06DBD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>2</w:t>
                      </w:r>
                      <w:r w:rsidR="00AC218E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="007F3E50">
                        <w:rPr>
                          <w:rFonts w:asciiTheme="majorHAnsi" w:hAnsiTheme="majorHAnsi"/>
                          <w:b/>
                          <w:color w:val="C0504D" w:themeColor="accent2"/>
                          <w:sz w:val="34"/>
                          <w:szCs w:val="34"/>
                        </w:rPr>
                        <w:t xml:space="preserve"> </w:t>
                      </w:r>
                      <w:r w:rsidR="00C56FA2" w:rsidRPr="00F60C6C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>6:30</w:t>
                      </w:r>
                      <w:r w:rsidR="007F3E50"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34"/>
                        </w:rPr>
                        <w:t xml:space="preserve"> PM</w:t>
                      </w:r>
                    </w:p>
                    <w:bookmarkEnd w:id="3"/>
                    <w:p w14:paraId="32ACBCDE" w14:textId="77777777" w:rsidR="002C747C" w:rsidRPr="00F60C6C" w:rsidRDefault="002C747C" w:rsidP="002C747C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6853BEBB" w14:textId="024E86D1" w:rsidR="003473F7" w:rsidRPr="00F60C6C" w:rsidRDefault="003473F7" w:rsidP="003473F7">
                      <w:pPr>
                        <w:pStyle w:val="BodyText"/>
                        <w:spacing w:after="0" w:line="240" w:lineRule="auto"/>
                        <w:rPr>
                          <w:rFonts w:asciiTheme="majorHAnsi" w:hAnsiTheme="majorHAnsi"/>
                          <w:b/>
                          <w:color w:val="C0504D" w:themeColor="accent2"/>
                          <w:sz w:val="34"/>
                          <w:szCs w:val="34"/>
                        </w:rPr>
                      </w:pPr>
                      <w:r w:rsidRPr="00F60C6C">
                        <w:rPr>
                          <w:rFonts w:asciiTheme="majorHAnsi" w:hAnsiTheme="majorHAnsi"/>
                          <w:b/>
                          <w:color w:val="C0504D" w:themeColor="accent2"/>
                          <w:sz w:val="34"/>
                          <w:szCs w:val="34"/>
                        </w:rPr>
                        <w:t xml:space="preserve">PRESENTER: </w:t>
                      </w:r>
                    </w:p>
                    <w:p w14:paraId="3A82390E" w14:textId="6EB18060" w:rsidR="003473F7" w:rsidRDefault="001C0FBF" w:rsidP="001C0FBF">
                      <w:pPr>
                        <w:pStyle w:val="BodyText"/>
                        <w:spacing w:after="0" w:line="240" w:lineRule="auto"/>
                        <w:ind w:left="720" w:firstLine="720"/>
                        <w:jc w:val="center"/>
                        <w:rPr>
                          <w:rFonts w:asciiTheme="majorHAnsi" w:hAnsiTheme="majorHAnsi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</w:t>
                      </w:r>
                      <w:r w:rsidR="003733D9">
                        <w:rPr>
                          <w:rFonts w:asciiTheme="majorHAnsi" w:hAnsiTheme="majorHAnsi"/>
                          <w:b/>
                          <w:color w:val="000000" w:themeColor="text1"/>
                          <w:sz w:val="34"/>
                          <w:szCs w:val="34"/>
                        </w:rPr>
                        <w:t>Christine Matus</w:t>
                      </w:r>
                      <w:r w:rsidR="00D06DBD">
                        <w:rPr>
                          <w:rFonts w:asciiTheme="majorHAnsi" w:hAnsiTheme="majorHAnsi"/>
                          <w:b/>
                          <w:color w:val="000000" w:themeColor="text1"/>
                          <w:sz w:val="34"/>
                          <w:szCs w:val="34"/>
                        </w:rPr>
                        <w:t>, Esq</w:t>
                      </w:r>
                    </w:p>
                    <w:p w14:paraId="7CD5F45A" w14:textId="54960B08" w:rsidR="00CE7FAD" w:rsidRDefault="001C0FBF" w:rsidP="00D06DBD">
                      <w:pPr>
                        <w:pStyle w:val="BodyText"/>
                        <w:spacing w:after="0" w:line="240" w:lineRule="auto"/>
                        <w:ind w:left="720" w:firstLine="720"/>
                        <w:jc w:val="center"/>
                        <w:rPr>
                          <w:rFonts w:asciiTheme="majorHAnsi" w:hAnsiTheme="majorHAnsi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  <w:r w:rsidR="00D06DBD">
                        <w:rPr>
                          <w:rFonts w:asciiTheme="majorHAnsi" w:hAnsiTheme="majorHAnsi"/>
                          <w:bCs/>
                          <w:color w:val="000000" w:themeColor="text1"/>
                          <w:sz w:val="34"/>
                          <w:szCs w:val="34"/>
                        </w:rPr>
                        <w:t>Principal</w:t>
                      </w:r>
                    </w:p>
                    <w:p w14:paraId="7E90E05E" w14:textId="21D7E3BA" w:rsidR="009868DA" w:rsidRPr="009868DA" w:rsidRDefault="001C0FBF" w:rsidP="003733D9">
                      <w:pPr>
                        <w:pStyle w:val="BodyText"/>
                        <w:spacing w:after="0" w:line="240" w:lineRule="auto"/>
                        <w:ind w:firstLine="72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        </w:t>
                      </w:r>
                      <w:r w:rsidR="003733D9">
                        <w:rPr>
                          <w:rFonts w:asciiTheme="majorHAnsi" w:hAnsiTheme="majorHAnsi"/>
                          <w:b/>
                          <w:color w:val="000000" w:themeColor="text1"/>
                          <w:sz w:val="34"/>
                          <w:szCs w:val="34"/>
                        </w:rPr>
                        <w:t>Matus Law Group</w:t>
                      </w:r>
                    </w:p>
                    <w:p w14:paraId="27D662B2" w14:textId="3E691426" w:rsidR="002C747C" w:rsidRPr="003473F7" w:rsidRDefault="002C747C" w:rsidP="002C747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C00230B" w14:textId="77777777" w:rsidR="003733D9" w:rsidRDefault="003733D9" w:rsidP="007F3E5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95E370A" w14:textId="77777777" w:rsidR="00D06DBD" w:rsidRDefault="00D06DBD" w:rsidP="007F3E5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951C88" w14:textId="1B3207B4" w:rsidR="002C747C" w:rsidRDefault="003473F7" w:rsidP="007F3E5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73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Please RSVP at (973) 265 1317 or </w:t>
                      </w:r>
                      <w:hyperlink r:id="rId11" w:history="1">
                        <w:r w:rsidRPr="003473F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epedersen@alliedwealthpartners.com</w:t>
                        </w:r>
                      </w:hyperlink>
                      <w:r w:rsidRPr="003473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receive the Zoom link and password!</w:t>
                      </w:r>
                    </w:p>
                    <w:p w14:paraId="5B79589E" w14:textId="77777777" w:rsidR="00AC218E" w:rsidRPr="003473F7" w:rsidRDefault="00AC218E" w:rsidP="007F3E5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1746D65" w14:textId="2DAB964E" w:rsidR="002C747C" w:rsidRDefault="002C747C" w:rsidP="002C747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AB200D5" w14:textId="77777777" w:rsidR="00136640" w:rsidRDefault="00136640" w:rsidP="002C747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A9562F4" w14:textId="77777777" w:rsidR="002C747C" w:rsidRDefault="002C747C" w:rsidP="002C747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0020B61" w14:textId="77777777" w:rsidR="002C747C" w:rsidRDefault="002C747C" w:rsidP="002C747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388BFE4" w14:textId="77777777" w:rsidR="003473F7" w:rsidRDefault="003473F7" w:rsidP="002C747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91FB36A" w14:textId="11A820A9" w:rsidR="00D336C9" w:rsidRDefault="009868DA" w:rsidP="00AC218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683BA9B" w14:textId="444439E8" w:rsidR="002C747C" w:rsidRPr="00E4395C" w:rsidRDefault="00FA5F1F" w:rsidP="00AC218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60C6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F2478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3473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747C" w:rsidRPr="00E4395C">
                        <w:rPr>
                          <w:sz w:val="24"/>
                          <w:szCs w:val="24"/>
                        </w:rPr>
                        <w:t>Earl A. Pedersen</w:t>
                      </w:r>
                      <w:r w:rsidR="003473F7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D336C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C747C" w:rsidRPr="00E4395C">
                        <w:rPr>
                          <w:sz w:val="24"/>
                          <w:szCs w:val="24"/>
                        </w:rPr>
                        <w:t>Barry Friedson, CFP, CFA</w:t>
                      </w:r>
                    </w:p>
                    <w:p w14:paraId="769A93CA" w14:textId="77777777" w:rsidR="002C747C" w:rsidRDefault="002C747C" w:rsidP="003473F7">
                      <w:pPr>
                        <w:spacing w:after="0" w:line="240" w:lineRule="auto"/>
                        <w:jc w:val="center"/>
                      </w:pPr>
                      <w:r>
                        <w:t>ALLIED WEALTH PARTNERS</w:t>
                      </w:r>
                    </w:p>
                    <w:p w14:paraId="2324912A" w14:textId="3BE8F986" w:rsidR="002C747C" w:rsidRDefault="002C747C" w:rsidP="003473F7">
                      <w:pPr>
                        <w:spacing w:after="0" w:line="240" w:lineRule="auto"/>
                        <w:jc w:val="center"/>
                      </w:pPr>
                      <w:r>
                        <w:t>Special Needs Division</w:t>
                      </w:r>
                    </w:p>
                    <w:p w14:paraId="4CE1B792" w14:textId="77777777" w:rsidR="00106D6C" w:rsidRPr="008C4B6B" w:rsidRDefault="00545117" w:rsidP="003473F7">
                      <w:pPr>
                        <w:jc w:val="center"/>
                        <w:rPr>
                          <w:b/>
                          <w:sz w:val="76"/>
                          <w:szCs w:val="7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hyperlink r:id="rId12" w:history="1">
                        <w:r w:rsidR="002C747C" w:rsidRPr="00B554A5">
                          <w:rPr>
                            <w:rStyle w:val="Hyperlink"/>
                          </w:rPr>
                          <w:t>www.alliedwealthpartners.com/specialneedsdivision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C218E">
        <w:rPr>
          <w:noProof/>
          <w:color w:val="1F497D" w:themeColor="text2"/>
          <w:sz w:val="100"/>
          <w:szCs w:val="100"/>
        </w:rPr>
        <w:drawing>
          <wp:anchor distT="0" distB="0" distL="114300" distR="114300" simplePos="0" relativeHeight="251684864" behindDoc="0" locked="0" layoutInCell="1" allowOverlap="1" wp14:anchorId="0063D397" wp14:editId="5C43D5DF">
            <wp:simplePos x="0" y="0"/>
            <wp:positionH relativeFrom="column">
              <wp:posOffset>4600407</wp:posOffset>
            </wp:positionH>
            <wp:positionV relativeFrom="paragraph">
              <wp:posOffset>-530281</wp:posOffset>
            </wp:positionV>
            <wp:extent cx="2135529" cy="987852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ed_logo_hir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29" cy="98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69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56F823A" wp14:editId="31D69C9D">
                <wp:simplePos x="0" y="0"/>
                <wp:positionH relativeFrom="column">
                  <wp:posOffset>3936670</wp:posOffset>
                </wp:positionH>
                <wp:positionV relativeFrom="paragraph">
                  <wp:posOffset>-628205</wp:posOffset>
                </wp:positionV>
                <wp:extent cx="3373120" cy="904983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90498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821E" id="Rectangle 1" o:spid="_x0000_s1026" style="position:absolute;margin-left:309.95pt;margin-top:-49.45pt;width:265.6pt;height:712.6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" fillcolor="#d6e3bc [1302]" stroked="f" strokeweight="2pt"/>
            </w:pict>
          </mc:Fallback>
        </mc:AlternateContent>
      </w:r>
      <w:r w:rsidR="00D56555">
        <w:rPr>
          <w:color w:val="0070C0"/>
          <w:szCs w:val="144"/>
        </w:rPr>
        <w:t>9</w:t>
      </w:r>
    </w:p>
    <w:p w14:paraId="287BB935" w14:textId="7BC6E24C" w:rsidR="00750F97" w:rsidRDefault="00C56FA2" w:rsidP="00750F97">
      <w:pPr>
        <w:pStyle w:val="Heading1"/>
        <w:jc w:val="left"/>
        <w:rPr>
          <w:color w:val="0070C0"/>
          <w:szCs w:val="144"/>
        </w:rPr>
      </w:pPr>
      <w:r>
        <w:rPr>
          <w:noProof/>
          <w:color w:val="1F497D" w:themeColor="text2"/>
          <w:sz w:val="72"/>
          <w:szCs w:val="1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E54A4" wp14:editId="7203B2DC">
                <wp:simplePos x="0" y="0"/>
                <wp:positionH relativeFrom="column">
                  <wp:posOffset>-457200</wp:posOffset>
                </wp:positionH>
                <wp:positionV relativeFrom="paragraph">
                  <wp:posOffset>924230</wp:posOffset>
                </wp:positionV>
                <wp:extent cx="4399280" cy="61399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80" cy="6139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A1C8D" w14:textId="4BB07C26" w:rsidR="00D06DBD" w:rsidRPr="00D06DBD" w:rsidRDefault="00D06DBD" w:rsidP="00D06DBD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C0504D" w:themeColor="accent2"/>
                                <w:sz w:val="32"/>
                                <w:szCs w:val="32"/>
                              </w:rPr>
                              <w:t>Are you… Worried about how to protect your loved ones with special needs? Feeling overwhelmed? Not sure what to do and when to do it?</w:t>
                            </w:r>
                          </w:p>
                          <w:p w14:paraId="0090FBE3" w14:textId="184307BD" w:rsidR="00D06DBD" w:rsidRPr="00D06DBD" w:rsidRDefault="00D06DBD" w:rsidP="00D06DBD">
                            <w:pPr>
                              <w:pStyle w:val="BodyText"/>
                              <w:rPr>
                                <w:rFonts w:asciiTheme="majorHAnsi" w:hAnsiTheme="majorHAnsi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</w:rPr>
                              <w:t>What we will be covering:</w:t>
                            </w:r>
                          </w:p>
                          <w:p w14:paraId="27DC9B3B" w14:textId="641C24F9" w:rsidR="00D06DBD" w:rsidRPr="00D06DBD" w:rsidRDefault="00D06DBD" w:rsidP="00D06DB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  <w:t>Basics of Estate Planning</w:t>
                            </w:r>
                          </w:p>
                          <w:p w14:paraId="2FF9A494" w14:textId="0FE7B40B" w:rsidR="00D06DBD" w:rsidRPr="00D06DBD" w:rsidRDefault="00D06DBD" w:rsidP="00D06DB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  <w:t>Basics of Trusts</w:t>
                            </w:r>
                          </w:p>
                          <w:p w14:paraId="6C441B22" w14:textId="0E50BF6F" w:rsidR="00D06DBD" w:rsidRPr="00D06DBD" w:rsidRDefault="00D06DBD" w:rsidP="00D06DB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  <w:t>Public Benefits</w:t>
                            </w:r>
                          </w:p>
                          <w:p w14:paraId="2B787B08" w14:textId="3F5FE56C" w:rsidR="00D06DBD" w:rsidRPr="00D06DBD" w:rsidRDefault="00D06DBD" w:rsidP="00D06DB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  <w:t>Special Needs Trusts</w:t>
                            </w:r>
                          </w:p>
                          <w:p w14:paraId="2A870AD9" w14:textId="52443FE1" w:rsidR="00D06DBD" w:rsidRPr="00D06DBD" w:rsidRDefault="00D06DBD" w:rsidP="00D06DB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  <w:t>Able Accounts</w:t>
                            </w:r>
                          </w:p>
                          <w:p w14:paraId="6374D7DA" w14:textId="797A0D45" w:rsidR="00D06DBD" w:rsidRPr="00D06DBD" w:rsidRDefault="00D06DBD" w:rsidP="00D06DB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  <w:t>Guardianships</w:t>
                            </w:r>
                          </w:p>
                          <w:p w14:paraId="757704D3" w14:textId="56A9C021" w:rsidR="00D06DBD" w:rsidRPr="00D06DBD" w:rsidRDefault="00D06DBD" w:rsidP="00D06DB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504D" w:themeColor="accent2"/>
                                <w:sz w:val="32"/>
                                <w:szCs w:val="32"/>
                              </w:rPr>
                              <w:t>Planning</w:t>
                            </w:r>
                          </w:p>
                          <w:p w14:paraId="7FF9888A" w14:textId="4488AE22" w:rsidR="003733D9" w:rsidRDefault="003733D9" w:rsidP="003733D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4F1D17B" wp14:editId="0B224924">
                                  <wp:extent cx="2133599" cy="666750"/>
                                  <wp:effectExtent l="0" t="0" r="635" b="0"/>
                                  <wp:docPr id="2" name="Picture 2" descr="A logo for a law fir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logo for a law firm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024" b="154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874" cy="667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E72009" w14:textId="77777777" w:rsidR="00D06DBD" w:rsidRDefault="003733D9" w:rsidP="00D336C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0000"/>
                                <w:sz w:val="26"/>
                                <w:szCs w:val="26"/>
                              </w:rPr>
                              <w:t xml:space="preserve">For over 20 years; The Matus Law Group has been advising residents of New Jersey in all matters of estate planning and special needs planning </w:t>
                            </w:r>
                            <w:proofErr w:type="gramStart"/>
                            <w:r w:rsidRPr="00D06DBD">
                              <w:rPr>
                                <w:rFonts w:asciiTheme="majorHAnsi" w:hAnsiTheme="majorHAnsi"/>
                                <w:color w:val="C00000"/>
                                <w:sz w:val="26"/>
                                <w:szCs w:val="26"/>
                              </w:rPr>
                              <w:t>services</w:t>
                            </w:r>
                            <w:proofErr w:type="gramEnd"/>
                            <w:r w:rsidRPr="00D06DBD">
                              <w:rPr>
                                <w:rFonts w:asciiTheme="majorHAnsi" w:hAnsiTheme="majorHAnsi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FCFF894" w14:textId="493C85D5" w:rsidR="0073779D" w:rsidRPr="00D06DBD" w:rsidRDefault="003733D9" w:rsidP="00D336C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D06DBD">
                              <w:rPr>
                                <w:rFonts w:asciiTheme="majorHAnsi" w:hAnsiTheme="majorHAnsi"/>
                                <w:color w:val="C00000"/>
                                <w:sz w:val="26"/>
                                <w:szCs w:val="26"/>
                              </w:rPr>
                              <w:t>for both children and adults.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54A4" id="Text Box 7" o:spid="_x0000_s1027" type="#_x0000_t202" style="position:absolute;margin-left:-36pt;margin-top:72.75pt;width:346.4pt;height:48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" filled="f" stroked="f" strokeweight=".5pt">
                <v:textbox>
                  <w:txbxContent>
                    <w:p w14:paraId="5D6A1C8D" w14:textId="4BB07C26" w:rsidR="00D06DBD" w:rsidRPr="00D06DBD" w:rsidRDefault="00D06DBD" w:rsidP="00D06DBD">
                      <w:pPr>
                        <w:pStyle w:val="BodyText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C0504D" w:themeColor="accent2"/>
                          <w:sz w:val="32"/>
                          <w:szCs w:val="32"/>
                        </w:rPr>
                        <w:t>Are you… Worried about how to protect your loved ones with special needs? Feeling overwhelmed? Not sure what to do and when to do it?</w:t>
                      </w:r>
                    </w:p>
                    <w:p w14:paraId="0090FBE3" w14:textId="184307BD" w:rsidR="00D06DBD" w:rsidRPr="00D06DBD" w:rsidRDefault="00D06DBD" w:rsidP="00D06DBD">
                      <w:pPr>
                        <w:pStyle w:val="BodyText"/>
                        <w:rPr>
                          <w:rFonts w:asciiTheme="majorHAnsi" w:hAnsiTheme="majorHAnsi"/>
                          <w:b/>
                          <w:bCs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b/>
                          <w:bCs/>
                          <w:color w:val="C0504D" w:themeColor="accent2"/>
                          <w:sz w:val="32"/>
                          <w:szCs w:val="32"/>
                        </w:rPr>
                        <w:t>What we will be covering:</w:t>
                      </w:r>
                    </w:p>
                    <w:p w14:paraId="27DC9B3B" w14:textId="641C24F9" w:rsidR="00D06DBD" w:rsidRPr="00D06DBD" w:rsidRDefault="00D06DBD" w:rsidP="00D06DBD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  <w:t>Basics of Estate Planning</w:t>
                      </w:r>
                    </w:p>
                    <w:p w14:paraId="2FF9A494" w14:textId="0FE7B40B" w:rsidR="00D06DBD" w:rsidRPr="00D06DBD" w:rsidRDefault="00D06DBD" w:rsidP="00D06DBD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  <w:t>Basics of Trusts</w:t>
                      </w:r>
                    </w:p>
                    <w:p w14:paraId="6C441B22" w14:textId="0E50BF6F" w:rsidR="00D06DBD" w:rsidRPr="00D06DBD" w:rsidRDefault="00D06DBD" w:rsidP="00D06DBD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  <w:t>Public Benefits</w:t>
                      </w:r>
                    </w:p>
                    <w:p w14:paraId="2B787B08" w14:textId="3F5FE56C" w:rsidR="00D06DBD" w:rsidRPr="00D06DBD" w:rsidRDefault="00D06DBD" w:rsidP="00D06DBD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  <w:t>Special Needs Trusts</w:t>
                      </w:r>
                    </w:p>
                    <w:p w14:paraId="2A870AD9" w14:textId="52443FE1" w:rsidR="00D06DBD" w:rsidRPr="00D06DBD" w:rsidRDefault="00D06DBD" w:rsidP="00D06DBD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  <w:t>Able Accounts</w:t>
                      </w:r>
                    </w:p>
                    <w:p w14:paraId="6374D7DA" w14:textId="797A0D45" w:rsidR="00D06DBD" w:rsidRPr="00D06DBD" w:rsidRDefault="00D06DBD" w:rsidP="00D06DBD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  <w:t>Guardianships</w:t>
                      </w:r>
                    </w:p>
                    <w:p w14:paraId="757704D3" w14:textId="56A9C021" w:rsidR="00D06DBD" w:rsidRPr="00D06DBD" w:rsidRDefault="00D06DBD" w:rsidP="00D06DBD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504D" w:themeColor="accent2"/>
                          <w:sz w:val="32"/>
                          <w:szCs w:val="32"/>
                        </w:rPr>
                        <w:t>Planning</w:t>
                      </w:r>
                    </w:p>
                    <w:p w14:paraId="7FF9888A" w14:textId="4488AE22" w:rsidR="003733D9" w:rsidRDefault="003733D9" w:rsidP="003733D9">
                      <w:pPr>
                        <w:pStyle w:val="BodyText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auto"/>
                          <w:sz w:val="16"/>
                          <w:szCs w:val="16"/>
                        </w:rPr>
                        <w:drawing>
                          <wp:inline distT="0" distB="0" distL="0" distR="0" wp14:anchorId="54F1D17B" wp14:editId="0B224924">
                            <wp:extent cx="2133599" cy="666750"/>
                            <wp:effectExtent l="0" t="0" r="635" b="0"/>
                            <wp:docPr id="2" name="Picture 2" descr="A logo for a law fir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logo for a law firm&#10;&#10;Description automatically generated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024" b="154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34874" cy="6671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E72009" w14:textId="77777777" w:rsidR="00D06DBD" w:rsidRDefault="003733D9" w:rsidP="00D336C9">
                      <w:pPr>
                        <w:pStyle w:val="BodyText"/>
                        <w:spacing w:after="0"/>
                        <w:jc w:val="center"/>
                        <w:rPr>
                          <w:rFonts w:asciiTheme="majorHAnsi" w:hAnsiTheme="majorHAnsi"/>
                          <w:color w:val="C00000"/>
                          <w:sz w:val="26"/>
                          <w:szCs w:val="26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0000"/>
                          <w:sz w:val="26"/>
                          <w:szCs w:val="26"/>
                        </w:rPr>
                        <w:t xml:space="preserve">For over 20 years; The Matus Law Group has been advising residents of New Jersey in all matters of estate planning and special needs planning </w:t>
                      </w:r>
                      <w:proofErr w:type="gramStart"/>
                      <w:r w:rsidRPr="00D06DBD">
                        <w:rPr>
                          <w:rFonts w:asciiTheme="majorHAnsi" w:hAnsiTheme="majorHAnsi"/>
                          <w:color w:val="C00000"/>
                          <w:sz w:val="26"/>
                          <w:szCs w:val="26"/>
                        </w:rPr>
                        <w:t>services</w:t>
                      </w:r>
                      <w:proofErr w:type="gramEnd"/>
                      <w:r w:rsidRPr="00D06DBD">
                        <w:rPr>
                          <w:rFonts w:asciiTheme="majorHAnsi" w:hAnsiTheme="majorHAnsi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FCFF894" w14:textId="493C85D5" w:rsidR="0073779D" w:rsidRPr="00D06DBD" w:rsidRDefault="003733D9" w:rsidP="00D336C9">
                      <w:pPr>
                        <w:pStyle w:val="BodyText"/>
                        <w:spacing w:after="0"/>
                        <w:jc w:val="center"/>
                        <w:rPr>
                          <w:rFonts w:asciiTheme="majorHAnsi" w:hAnsiTheme="majorHAnsi"/>
                          <w:color w:val="C00000"/>
                          <w:sz w:val="26"/>
                          <w:szCs w:val="26"/>
                        </w:rPr>
                      </w:pPr>
                      <w:r w:rsidRPr="00D06DBD">
                        <w:rPr>
                          <w:rFonts w:asciiTheme="majorHAnsi" w:hAnsiTheme="majorHAnsi"/>
                          <w:color w:val="C00000"/>
                          <w:sz w:val="26"/>
                          <w:szCs w:val="26"/>
                        </w:rPr>
                        <w:t>for both children and adults.</w:t>
                      </w:r>
                    </w:p>
                  </w:txbxContent>
                </v:textbox>
              </v:shape>
            </w:pict>
          </mc:Fallback>
        </mc:AlternateContent>
      </w:r>
    </w:p>
    <w:p w14:paraId="2D7CE9D7" w14:textId="780F42E9" w:rsidR="000D53F1" w:rsidRPr="000D53F1" w:rsidRDefault="000D53F1" w:rsidP="000D53F1">
      <w:pPr>
        <w:pStyle w:val="Heading1"/>
        <w:jc w:val="left"/>
        <w:rPr>
          <w:color w:val="548DD4" w:themeColor="text2" w:themeTint="99"/>
          <w:sz w:val="72"/>
          <w:szCs w:val="100"/>
        </w:rPr>
      </w:pPr>
    </w:p>
    <w:p w14:paraId="2C23B0CD" w14:textId="33B9F715" w:rsidR="000D53F1" w:rsidRDefault="000D53F1" w:rsidP="000D53F1">
      <w:pPr>
        <w:pStyle w:val="Heading1"/>
        <w:jc w:val="both"/>
        <w:rPr>
          <w:color w:val="548DD4" w:themeColor="text2" w:themeTint="99"/>
          <w:sz w:val="72"/>
          <w:szCs w:val="100"/>
        </w:rPr>
      </w:pPr>
    </w:p>
    <w:p w14:paraId="70427E30" w14:textId="62A340CC" w:rsidR="000D53F1" w:rsidRDefault="001C0FBF" w:rsidP="000D53F1">
      <w:pPr>
        <w:pStyle w:val="Heading1"/>
        <w:jc w:val="both"/>
        <w:rPr>
          <w:color w:val="548DD4" w:themeColor="text2" w:themeTint="99"/>
          <w:sz w:val="72"/>
          <w:szCs w:val="100"/>
        </w:rPr>
      </w:pPr>
      <w:r>
        <w:rPr>
          <w:noProof/>
          <w:color w:val="548DD4" w:themeColor="text2" w:themeTint="99"/>
          <w:sz w:val="72"/>
          <w:szCs w:val="100"/>
        </w:rPr>
        <w:drawing>
          <wp:anchor distT="0" distB="0" distL="114300" distR="114300" simplePos="0" relativeHeight="251686912" behindDoc="0" locked="0" layoutInCell="1" allowOverlap="1" wp14:anchorId="0DAE6B2B" wp14:editId="5B4A1A25">
            <wp:simplePos x="0" y="0"/>
            <wp:positionH relativeFrom="column">
              <wp:posOffset>4149392</wp:posOffset>
            </wp:positionH>
            <wp:positionV relativeFrom="page">
              <wp:posOffset>4826000</wp:posOffset>
            </wp:positionV>
            <wp:extent cx="786614" cy="102659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614" cy="1026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FEFD9" w14:textId="6CC6467E" w:rsidR="000D53F1" w:rsidRDefault="000D53F1" w:rsidP="000D53F1">
      <w:pPr>
        <w:pStyle w:val="Heading1"/>
        <w:jc w:val="both"/>
        <w:rPr>
          <w:color w:val="548DD4" w:themeColor="text2" w:themeTint="99"/>
          <w:sz w:val="72"/>
          <w:szCs w:val="100"/>
        </w:rPr>
      </w:pPr>
    </w:p>
    <w:p w14:paraId="2CD12DC7" w14:textId="18DC9DED" w:rsidR="000D53F1" w:rsidRDefault="000D53F1" w:rsidP="000D53F1">
      <w:pPr>
        <w:pStyle w:val="Heading1"/>
        <w:jc w:val="both"/>
        <w:rPr>
          <w:color w:val="548DD4" w:themeColor="text2" w:themeTint="99"/>
          <w:sz w:val="72"/>
          <w:szCs w:val="100"/>
        </w:rPr>
      </w:pPr>
    </w:p>
    <w:p w14:paraId="6FD5EBE1" w14:textId="522E74F7" w:rsidR="000D53F1" w:rsidRDefault="003733D9" w:rsidP="000D53F1">
      <w:pPr>
        <w:pStyle w:val="Heading1"/>
        <w:jc w:val="both"/>
        <w:rPr>
          <w:color w:val="548DD4" w:themeColor="text2" w:themeTint="99"/>
          <w:sz w:val="72"/>
          <w:szCs w:val="10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62162F6" wp14:editId="0FF3B7BD">
            <wp:simplePos x="0" y="0"/>
            <wp:positionH relativeFrom="column">
              <wp:posOffset>5867400</wp:posOffset>
            </wp:positionH>
            <wp:positionV relativeFrom="paragraph">
              <wp:posOffset>469579</wp:posOffset>
            </wp:positionV>
            <wp:extent cx="924271" cy="1388951"/>
            <wp:effectExtent l="0" t="0" r="952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 Boudway- PRINT 1208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271" cy="138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14E4AE2" wp14:editId="193F3B20">
            <wp:simplePos x="0" y="0"/>
            <wp:positionH relativeFrom="column">
              <wp:posOffset>4406900</wp:posOffset>
            </wp:positionH>
            <wp:positionV relativeFrom="paragraph">
              <wp:posOffset>469900</wp:posOffset>
            </wp:positionV>
            <wp:extent cx="920750" cy="1387911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mary Johnson- PRINT-08201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387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7069A" w14:textId="319BE0E4" w:rsidR="000D53F1" w:rsidRDefault="000D53F1" w:rsidP="000D53F1">
      <w:pPr>
        <w:pStyle w:val="Heading1"/>
        <w:jc w:val="both"/>
        <w:rPr>
          <w:color w:val="548DD4" w:themeColor="text2" w:themeTint="99"/>
          <w:sz w:val="72"/>
          <w:szCs w:val="100"/>
        </w:rPr>
      </w:pPr>
    </w:p>
    <w:p w14:paraId="7A55497D" w14:textId="77777777" w:rsidR="000D53F1" w:rsidRDefault="000D53F1" w:rsidP="000D53F1">
      <w:pPr>
        <w:pStyle w:val="Heading1"/>
        <w:jc w:val="both"/>
        <w:rPr>
          <w:color w:val="548DD4" w:themeColor="text2" w:themeTint="99"/>
          <w:sz w:val="72"/>
          <w:szCs w:val="100"/>
        </w:rPr>
      </w:pPr>
    </w:p>
    <w:p w14:paraId="34F130E1" w14:textId="77777777" w:rsidR="00A01150" w:rsidRDefault="00A01150" w:rsidP="00A01150">
      <w:pPr>
        <w:pStyle w:val="BodyText"/>
        <w:spacing w:after="0" w:line="240" w:lineRule="auto"/>
        <w:rPr>
          <w:rFonts w:ascii="Arial Narrow" w:hAnsi="Arial Narrow"/>
          <w:color w:val="auto"/>
          <w:sz w:val="16"/>
          <w:szCs w:val="16"/>
        </w:rPr>
      </w:pPr>
    </w:p>
    <w:p w14:paraId="23ECF3F1" w14:textId="77777777" w:rsidR="009B5897" w:rsidRDefault="009B5897" w:rsidP="00B53620">
      <w:pPr>
        <w:pStyle w:val="BodyText"/>
        <w:spacing w:after="0" w:line="240" w:lineRule="auto"/>
        <w:rPr>
          <w:rFonts w:ascii="Arial Narrow" w:hAnsi="Arial Narrow"/>
          <w:color w:val="auto"/>
          <w:sz w:val="16"/>
          <w:szCs w:val="16"/>
        </w:rPr>
      </w:pPr>
    </w:p>
    <w:p w14:paraId="545733F9" w14:textId="77777777" w:rsidR="0073779D" w:rsidRDefault="00E171CE" w:rsidP="0073779D">
      <w:pPr>
        <w:pStyle w:val="BodyText"/>
        <w:spacing w:after="0" w:line="240" w:lineRule="auto"/>
        <w:rPr>
          <w:rFonts w:ascii="Arial Narrow" w:hAnsi="Arial Narrow"/>
          <w:color w:val="auto"/>
          <w:sz w:val="16"/>
          <w:szCs w:val="16"/>
        </w:rPr>
      </w:pPr>
      <w:r>
        <w:rPr>
          <w:rFonts w:ascii="Arial Narrow" w:hAnsi="Arial Narrow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5718C" wp14:editId="422EB609">
                <wp:simplePos x="0" y="0"/>
                <wp:positionH relativeFrom="column">
                  <wp:posOffset>-177165</wp:posOffset>
                </wp:positionH>
                <wp:positionV relativeFrom="page">
                  <wp:posOffset>9064625</wp:posOffset>
                </wp:positionV>
                <wp:extent cx="7353935" cy="102985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935" cy="102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9866B" w14:textId="77777777" w:rsidR="00CD0ECD" w:rsidRPr="00BF38B8" w:rsidRDefault="00CD0ECD" w:rsidP="00CD0ECD">
                            <w:pPr>
                              <w:pStyle w:val="BodyText"/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  <w:r w:rsidRPr="00BF38B8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Barry Friedson and Earl Pedersen are registered representatives and investment advisor representatives of Cetera Advisor Networks, Member FINRA/SIPC.  </w:t>
                            </w:r>
                            <w:r w:rsidRPr="00BF38B8"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4"/>
                              </w:rPr>
                              <w:t xml:space="preserve">Securities offered through Cetera Advisor Networks LLC (doing insurance business in CA as CFGAN Insurance Agency LLC, CA Insurance </w:t>
                            </w:r>
                            <w:proofErr w:type="spellStart"/>
                            <w:r w:rsidRPr="00BF38B8"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4"/>
                              </w:rPr>
                              <w:t>Lic</w:t>
                            </w:r>
                            <w:proofErr w:type="spellEnd"/>
                            <w:r w:rsidRPr="00BF38B8"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4"/>
                              </w:rPr>
                              <w:t xml:space="preserve"># 0644976), member FINRA/SIPC. Advisory Services offered through Cetera Investment Advisers LLC, a registered investment adviser. </w:t>
                            </w:r>
                          </w:p>
                          <w:p w14:paraId="29569356" w14:textId="77777777" w:rsidR="00CD0ECD" w:rsidRPr="00BF38B8" w:rsidRDefault="00CD0ECD" w:rsidP="00CD0ECD">
                            <w:pPr>
                              <w:pStyle w:val="BodyText"/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  <w:r w:rsidRPr="00BF38B8"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4"/>
                              </w:rPr>
                              <w:t xml:space="preserve">Cetera is under separate ownership from any other named entity. CA Insurance License #2091708 </w:t>
                            </w:r>
                          </w:p>
                          <w:p w14:paraId="795F0342" w14:textId="3F913E2B" w:rsidR="00CD0ECD" w:rsidRPr="00BF38B8" w:rsidRDefault="00D06DBD" w:rsidP="00CD0ECD">
                            <w:pPr>
                              <w:pStyle w:val="BodyText"/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Christine Matus</w:t>
                            </w:r>
                            <w:r w:rsidR="00CD0ECD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 with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Matus Law Group</w:t>
                            </w:r>
                            <w:r w:rsidR="00CD0ECD" w:rsidRPr="00BF38B8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 is not affiliated or registered with Cetera Advisor Networks LLC. Any information provided by them is in no way related to Cetera Advisor Networks LLC or its registered representatives.</w:t>
                            </w:r>
                          </w:p>
                          <w:p w14:paraId="4D0D03F2" w14:textId="77777777" w:rsidR="00CD0ECD" w:rsidRPr="00BF38B8" w:rsidRDefault="00CD0ECD" w:rsidP="00CD0ECD">
                            <w:pPr>
                              <w:pStyle w:val="BodyText"/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BF38B8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Allied Wealth Partners, 14 Walsh Drive, Suite 100, Parsippany, NJ 07054 Tel: 973-299-9222 Fax: 973-299-9227 www.alliedwealthpartners.com </w:t>
                            </w:r>
                          </w:p>
                          <w:p w14:paraId="2D72FE14" w14:textId="77777777" w:rsidR="0073779D" w:rsidRDefault="00737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718C" id="Text Box 14" o:spid="_x0000_s1028" type="#_x0000_t202" style="position:absolute;margin-left:-13.95pt;margin-top:713.75pt;width:579.05pt;height:8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" filled="f" stroked="f" strokeweight=".5pt">
                <v:textbox>
                  <w:txbxContent>
                    <w:p w14:paraId="5669866B" w14:textId="77777777" w:rsidR="00CD0ECD" w:rsidRPr="00BF38B8" w:rsidRDefault="00CD0ECD" w:rsidP="00CD0ECD">
                      <w:pPr>
                        <w:pStyle w:val="BodyText"/>
                        <w:spacing w:after="0" w:line="240" w:lineRule="auto"/>
                        <w:rPr>
                          <w:rFonts w:ascii="Arial Narrow" w:hAnsi="Arial Narrow"/>
                          <w:i/>
                          <w:iCs/>
                          <w:sz w:val="16"/>
                          <w:szCs w:val="14"/>
                        </w:rPr>
                      </w:pPr>
                      <w:r w:rsidRPr="00BF38B8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Barry Friedson and Earl Pedersen are registered representatives and investment advisor representatives of Cetera Advisor Networks, Member FINRA/SIPC.  </w:t>
                      </w:r>
                      <w:r w:rsidRPr="00BF38B8">
                        <w:rPr>
                          <w:rFonts w:ascii="Arial Narrow" w:hAnsi="Arial Narrow"/>
                          <w:i/>
                          <w:iCs/>
                          <w:sz w:val="16"/>
                          <w:szCs w:val="14"/>
                        </w:rPr>
                        <w:t xml:space="preserve">Securities offered through Cetera Advisor Networks LLC (doing insurance business in CA as CFGAN Insurance Agency LLC, CA Insurance </w:t>
                      </w:r>
                      <w:proofErr w:type="spellStart"/>
                      <w:r w:rsidRPr="00BF38B8">
                        <w:rPr>
                          <w:rFonts w:ascii="Arial Narrow" w:hAnsi="Arial Narrow"/>
                          <w:i/>
                          <w:iCs/>
                          <w:sz w:val="16"/>
                          <w:szCs w:val="14"/>
                        </w:rPr>
                        <w:t>Lic</w:t>
                      </w:r>
                      <w:proofErr w:type="spellEnd"/>
                      <w:r w:rsidRPr="00BF38B8">
                        <w:rPr>
                          <w:rFonts w:ascii="Arial Narrow" w:hAnsi="Arial Narrow"/>
                          <w:i/>
                          <w:iCs/>
                          <w:sz w:val="16"/>
                          <w:szCs w:val="14"/>
                        </w:rPr>
                        <w:t xml:space="preserve"># 0644976), member FINRA/SIPC. Advisory Services offered through Cetera Investment Advisers LLC, a registered investment adviser. </w:t>
                      </w:r>
                    </w:p>
                    <w:p w14:paraId="29569356" w14:textId="77777777" w:rsidR="00CD0ECD" w:rsidRPr="00BF38B8" w:rsidRDefault="00CD0ECD" w:rsidP="00CD0ECD">
                      <w:pPr>
                        <w:pStyle w:val="BodyText"/>
                        <w:spacing w:after="0" w:line="240" w:lineRule="auto"/>
                        <w:rPr>
                          <w:rFonts w:ascii="Arial Narrow" w:hAnsi="Arial Narrow"/>
                          <w:i/>
                          <w:iCs/>
                          <w:sz w:val="16"/>
                          <w:szCs w:val="14"/>
                        </w:rPr>
                      </w:pPr>
                      <w:r w:rsidRPr="00BF38B8">
                        <w:rPr>
                          <w:rFonts w:ascii="Arial Narrow" w:hAnsi="Arial Narrow"/>
                          <w:i/>
                          <w:iCs/>
                          <w:sz w:val="16"/>
                          <w:szCs w:val="14"/>
                        </w:rPr>
                        <w:t xml:space="preserve">Cetera is under separate ownership from any other named entity. CA Insurance License #2091708 </w:t>
                      </w:r>
                    </w:p>
                    <w:p w14:paraId="795F0342" w14:textId="3F913E2B" w:rsidR="00CD0ECD" w:rsidRPr="00BF38B8" w:rsidRDefault="00D06DBD" w:rsidP="00CD0ECD">
                      <w:pPr>
                        <w:pStyle w:val="BodyText"/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4"/>
                        </w:rPr>
                        <w:t>Christine Matus</w:t>
                      </w:r>
                      <w:r w:rsidR="00CD0ECD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 with </w:t>
                      </w:r>
                      <w:r>
                        <w:rPr>
                          <w:rFonts w:ascii="Arial Narrow" w:hAnsi="Arial Narrow"/>
                          <w:sz w:val="16"/>
                          <w:szCs w:val="14"/>
                        </w:rPr>
                        <w:t>Matus Law Group</w:t>
                      </w:r>
                      <w:r w:rsidR="00CD0ECD" w:rsidRPr="00BF38B8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 is not affiliated or registered with Cetera Advisor Networks LLC. Any information provided by them is in no way related to Cetera Advisor Networks LLC or its registered representatives.</w:t>
                      </w:r>
                    </w:p>
                    <w:p w14:paraId="4D0D03F2" w14:textId="77777777" w:rsidR="00CD0ECD" w:rsidRPr="00BF38B8" w:rsidRDefault="00CD0ECD" w:rsidP="00CD0ECD">
                      <w:pPr>
                        <w:pStyle w:val="BodyText"/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BF38B8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Allied Wealth Partners, 14 Walsh Drive, Suite 100, Parsippany, NJ 07054 Tel: 973-299-9222 Fax: 973-299-9227 www.alliedwealthpartners.com </w:t>
                      </w:r>
                    </w:p>
                    <w:p w14:paraId="2D72FE14" w14:textId="77777777" w:rsidR="0073779D" w:rsidRDefault="0073779D"/>
                  </w:txbxContent>
                </v:textbox>
                <w10:wrap anchory="page"/>
              </v:shape>
            </w:pict>
          </mc:Fallback>
        </mc:AlternateContent>
      </w:r>
      <w:r w:rsidR="008C77AF">
        <w:rPr>
          <w:rFonts w:ascii="Arial Narrow" w:hAnsi="Arial Narrow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6A406B" wp14:editId="71364C71">
                <wp:simplePos x="0" y="0"/>
                <wp:positionH relativeFrom="column">
                  <wp:posOffset>-457200</wp:posOffset>
                </wp:positionH>
                <wp:positionV relativeFrom="page">
                  <wp:posOffset>9072245</wp:posOffset>
                </wp:positionV>
                <wp:extent cx="7772400" cy="99758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975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29DFC" id="Rectangle 15" o:spid="_x0000_s1026" style="position:absolute;margin-left:-36pt;margin-top:714.35pt;width:612pt;height:78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" fillcolor="#1f497d [3215]" stroked="f" strokeweight="2pt">
                <w10:wrap anchory="page"/>
              </v:rect>
            </w:pict>
          </mc:Fallback>
        </mc:AlternateContent>
      </w:r>
    </w:p>
    <w:sectPr w:rsidR="0073779D" w:rsidSect="00750F97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3E39" w14:textId="77777777" w:rsidR="009E5E5A" w:rsidRDefault="009E5E5A" w:rsidP="009E5E5A">
      <w:pPr>
        <w:spacing w:after="0" w:line="240" w:lineRule="auto"/>
      </w:pPr>
      <w:r>
        <w:separator/>
      </w:r>
    </w:p>
  </w:endnote>
  <w:endnote w:type="continuationSeparator" w:id="0">
    <w:p w14:paraId="4EB207D1" w14:textId="77777777" w:rsidR="009E5E5A" w:rsidRDefault="009E5E5A" w:rsidP="009E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8EBE" w14:textId="77777777" w:rsidR="009E5E5A" w:rsidRDefault="009E5E5A" w:rsidP="009E5E5A">
      <w:pPr>
        <w:spacing w:after="0" w:line="240" w:lineRule="auto"/>
      </w:pPr>
      <w:r>
        <w:separator/>
      </w:r>
    </w:p>
  </w:footnote>
  <w:footnote w:type="continuationSeparator" w:id="0">
    <w:p w14:paraId="39F5ABD3" w14:textId="77777777" w:rsidR="009E5E5A" w:rsidRDefault="009E5E5A" w:rsidP="009E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A95"/>
    <w:multiLevelType w:val="hybridMultilevel"/>
    <w:tmpl w:val="C808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5659C"/>
    <w:multiLevelType w:val="multilevel"/>
    <w:tmpl w:val="B39E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0068C"/>
    <w:multiLevelType w:val="hybridMultilevel"/>
    <w:tmpl w:val="D520E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1645A"/>
    <w:multiLevelType w:val="hybridMultilevel"/>
    <w:tmpl w:val="5E70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23669"/>
    <w:multiLevelType w:val="hybridMultilevel"/>
    <w:tmpl w:val="316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0012A"/>
    <w:multiLevelType w:val="multilevel"/>
    <w:tmpl w:val="CA1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421298">
    <w:abstractNumId w:val="2"/>
  </w:num>
  <w:num w:numId="2" w16cid:durableId="956105855">
    <w:abstractNumId w:val="1"/>
  </w:num>
  <w:num w:numId="3" w16cid:durableId="130055754">
    <w:abstractNumId w:val="5"/>
  </w:num>
  <w:num w:numId="4" w16cid:durableId="803079515">
    <w:abstractNumId w:val="4"/>
  </w:num>
  <w:num w:numId="5" w16cid:durableId="688605685">
    <w:abstractNumId w:val="0"/>
  </w:num>
  <w:num w:numId="6" w16cid:durableId="1892030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51"/>
    <w:rsid w:val="000377D3"/>
    <w:rsid w:val="00043201"/>
    <w:rsid w:val="00082594"/>
    <w:rsid w:val="000D3825"/>
    <w:rsid w:val="000D53F1"/>
    <w:rsid w:val="00106D6C"/>
    <w:rsid w:val="00107BE4"/>
    <w:rsid w:val="00123951"/>
    <w:rsid w:val="00136640"/>
    <w:rsid w:val="00193275"/>
    <w:rsid w:val="001C0F40"/>
    <w:rsid w:val="001C0FBF"/>
    <w:rsid w:val="001E12BA"/>
    <w:rsid w:val="001F4131"/>
    <w:rsid w:val="0023108D"/>
    <w:rsid w:val="00283E7B"/>
    <w:rsid w:val="00286258"/>
    <w:rsid w:val="002B6BF3"/>
    <w:rsid w:val="002C39AF"/>
    <w:rsid w:val="002C747C"/>
    <w:rsid w:val="002D440F"/>
    <w:rsid w:val="002E6A9C"/>
    <w:rsid w:val="00334E82"/>
    <w:rsid w:val="003473F7"/>
    <w:rsid w:val="00357E78"/>
    <w:rsid w:val="003733D9"/>
    <w:rsid w:val="00376EA5"/>
    <w:rsid w:val="00400212"/>
    <w:rsid w:val="00410B8F"/>
    <w:rsid w:val="00433F74"/>
    <w:rsid w:val="004677E3"/>
    <w:rsid w:val="0048634C"/>
    <w:rsid w:val="004D54E0"/>
    <w:rsid w:val="004F2478"/>
    <w:rsid w:val="00500C0B"/>
    <w:rsid w:val="00545117"/>
    <w:rsid w:val="0059369F"/>
    <w:rsid w:val="00594B61"/>
    <w:rsid w:val="005B18F1"/>
    <w:rsid w:val="005F7FEA"/>
    <w:rsid w:val="0060102D"/>
    <w:rsid w:val="00672B24"/>
    <w:rsid w:val="006A4895"/>
    <w:rsid w:val="006B6C86"/>
    <w:rsid w:val="007139D4"/>
    <w:rsid w:val="00716532"/>
    <w:rsid w:val="0073779D"/>
    <w:rsid w:val="00750F97"/>
    <w:rsid w:val="007B6FDE"/>
    <w:rsid w:val="007E739E"/>
    <w:rsid w:val="007F3E50"/>
    <w:rsid w:val="0082404A"/>
    <w:rsid w:val="00871003"/>
    <w:rsid w:val="008A4743"/>
    <w:rsid w:val="008B203C"/>
    <w:rsid w:val="008C3E3C"/>
    <w:rsid w:val="008C4B6B"/>
    <w:rsid w:val="008C77AF"/>
    <w:rsid w:val="008E2C70"/>
    <w:rsid w:val="008F702D"/>
    <w:rsid w:val="00910828"/>
    <w:rsid w:val="00912E04"/>
    <w:rsid w:val="009147D3"/>
    <w:rsid w:val="00943DD0"/>
    <w:rsid w:val="009868DA"/>
    <w:rsid w:val="009A7868"/>
    <w:rsid w:val="009B5897"/>
    <w:rsid w:val="009D7D03"/>
    <w:rsid w:val="009E5E5A"/>
    <w:rsid w:val="009F3BB8"/>
    <w:rsid w:val="00A01150"/>
    <w:rsid w:val="00A1792C"/>
    <w:rsid w:val="00A43502"/>
    <w:rsid w:val="00A83638"/>
    <w:rsid w:val="00AA0C9E"/>
    <w:rsid w:val="00AC218E"/>
    <w:rsid w:val="00AE225E"/>
    <w:rsid w:val="00B44D71"/>
    <w:rsid w:val="00B457D9"/>
    <w:rsid w:val="00B53620"/>
    <w:rsid w:val="00BC114A"/>
    <w:rsid w:val="00BE4995"/>
    <w:rsid w:val="00BF4296"/>
    <w:rsid w:val="00C04A27"/>
    <w:rsid w:val="00C22FAF"/>
    <w:rsid w:val="00C56FA2"/>
    <w:rsid w:val="00CA0032"/>
    <w:rsid w:val="00CD0ECD"/>
    <w:rsid w:val="00CE5D28"/>
    <w:rsid w:val="00CE7FAD"/>
    <w:rsid w:val="00D06DBD"/>
    <w:rsid w:val="00D336C9"/>
    <w:rsid w:val="00D56555"/>
    <w:rsid w:val="00D94738"/>
    <w:rsid w:val="00DB4DFB"/>
    <w:rsid w:val="00DC293C"/>
    <w:rsid w:val="00E06259"/>
    <w:rsid w:val="00E11A97"/>
    <w:rsid w:val="00E171CE"/>
    <w:rsid w:val="00E80A1B"/>
    <w:rsid w:val="00E95593"/>
    <w:rsid w:val="00EE4A95"/>
    <w:rsid w:val="00EE781B"/>
    <w:rsid w:val="00F3507A"/>
    <w:rsid w:val="00F60C6C"/>
    <w:rsid w:val="00F65DC7"/>
    <w:rsid w:val="00FA5F1F"/>
    <w:rsid w:val="00FB6CE6"/>
    <w:rsid w:val="00FB7381"/>
    <w:rsid w:val="00FD6112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B7A118"/>
  <w15:docId w15:val="{C1DDCCE5-AC03-4194-A3C9-F501BFE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951"/>
    <w:pPr>
      <w:keepNext/>
      <w:jc w:val="center"/>
      <w:outlineLvl w:val="0"/>
    </w:pPr>
    <w:rPr>
      <w:rFonts w:ascii="Tw Cen MT Condensed" w:hAnsi="Tw Cen MT Condensed"/>
      <w:color w:val="FFFFFF" w:themeColor="background1"/>
      <w:sz w:val="1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F97"/>
    <w:pPr>
      <w:keepNext/>
      <w:spacing w:after="0" w:line="240" w:lineRule="auto"/>
      <w:jc w:val="center"/>
      <w:outlineLvl w:val="1"/>
    </w:pPr>
    <w:rPr>
      <w:rFonts w:ascii="Tw Cen MT Condensed" w:hAnsi="Tw Cen MT Condensed"/>
      <w:sz w:val="4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DD0"/>
    <w:pPr>
      <w:keepNext/>
      <w:jc w:val="center"/>
      <w:outlineLvl w:val="2"/>
    </w:pPr>
    <w:rPr>
      <w:rFonts w:ascii="Calibri Light" w:hAnsi="Calibri Light"/>
      <w:i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150"/>
    <w:pPr>
      <w:keepNext/>
      <w:spacing w:after="0" w:line="240" w:lineRule="auto"/>
      <w:outlineLvl w:val="3"/>
    </w:pPr>
    <w:rPr>
      <w:rFonts w:ascii="Tw Cen MT Condensed" w:hAnsi="Tw Cen MT Condensed"/>
      <w:b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5897"/>
    <w:pPr>
      <w:keepNext/>
      <w:spacing w:after="0" w:line="240" w:lineRule="auto"/>
      <w:outlineLvl w:val="4"/>
    </w:pPr>
    <w:rPr>
      <w:rFonts w:ascii="Tw Cen MT Condensed" w:hAnsi="Tw Cen MT Condensed"/>
      <w:b/>
      <w:color w:val="0070C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6FDE"/>
    <w:pPr>
      <w:keepNext/>
      <w:spacing w:after="0" w:line="240" w:lineRule="auto"/>
      <w:outlineLvl w:val="5"/>
    </w:pPr>
    <w:rPr>
      <w:rFonts w:ascii="Tw Cen MT Condensed" w:hAnsi="Tw Cen MT Condensed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951"/>
    <w:rPr>
      <w:rFonts w:ascii="Tw Cen MT Condensed" w:hAnsi="Tw Cen MT Condensed"/>
      <w:color w:val="FFFFFF" w:themeColor="background1"/>
      <w:sz w:val="144"/>
    </w:rPr>
  </w:style>
  <w:style w:type="paragraph" w:styleId="BodyText">
    <w:name w:val="Body Text"/>
    <w:basedOn w:val="Normal"/>
    <w:link w:val="BodyTextChar"/>
    <w:uiPriority w:val="99"/>
    <w:unhideWhenUsed/>
    <w:rsid w:val="00123951"/>
    <w:rPr>
      <w:rFonts w:ascii="Tw Cen MT Condensed" w:hAnsi="Tw Cen MT Condensed"/>
      <w:color w:val="FFFFFF" w:themeColor="background1"/>
      <w:sz w:val="200"/>
      <w:szCs w:val="144"/>
    </w:rPr>
  </w:style>
  <w:style w:type="character" w:customStyle="1" w:styleId="BodyTextChar">
    <w:name w:val="Body Text Char"/>
    <w:basedOn w:val="DefaultParagraphFont"/>
    <w:link w:val="BodyText"/>
    <w:uiPriority w:val="99"/>
    <w:rsid w:val="00123951"/>
    <w:rPr>
      <w:rFonts w:ascii="Tw Cen MT Condensed" w:hAnsi="Tw Cen MT Condensed"/>
      <w:color w:val="FFFFFF" w:themeColor="background1"/>
      <w:sz w:val="200"/>
      <w:szCs w:val="144"/>
    </w:rPr>
  </w:style>
  <w:style w:type="paragraph" w:styleId="BodyText2">
    <w:name w:val="Body Text 2"/>
    <w:basedOn w:val="Normal"/>
    <w:link w:val="BodyText2Char"/>
    <w:uiPriority w:val="99"/>
    <w:unhideWhenUsed/>
    <w:rsid w:val="00750F97"/>
    <w:pPr>
      <w:jc w:val="center"/>
    </w:pPr>
    <w:rPr>
      <w:b/>
      <w:sz w:val="44"/>
    </w:rPr>
  </w:style>
  <w:style w:type="character" w:customStyle="1" w:styleId="BodyText2Char">
    <w:name w:val="Body Text 2 Char"/>
    <w:basedOn w:val="DefaultParagraphFont"/>
    <w:link w:val="BodyText2"/>
    <w:uiPriority w:val="99"/>
    <w:rsid w:val="00750F97"/>
    <w:rPr>
      <w:b/>
      <w:sz w:val="44"/>
    </w:rPr>
  </w:style>
  <w:style w:type="paragraph" w:styleId="BalloonText">
    <w:name w:val="Balloon Text"/>
    <w:basedOn w:val="Normal"/>
    <w:link w:val="BalloonTextChar"/>
    <w:uiPriority w:val="99"/>
    <w:unhideWhenUsed/>
    <w:rsid w:val="0075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F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0F97"/>
    <w:rPr>
      <w:rFonts w:ascii="Tw Cen MT Condensed" w:hAnsi="Tw Cen MT Condensed"/>
      <w:sz w:val="4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3DD0"/>
    <w:rPr>
      <w:rFonts w:ascii="Calibri Light" w:hAnsi="Calibri Light"/>
      <w:i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376EA5"/>
    <w:pPr>
      <w:spacing w:after="0" w:line="240" w:lineRule="auto"/>
    </w:pPr>
    <w:rPr>
      <w:rFonts w:ascii="Tw Cen MT Condensed" w:hAnsi="Tw Cen MT Condensed"/>
      <w:b/>
      <w:color w:val="F8F8F8"/>
      <w:spacing w:val="30"/>
      <w:sz w:val="144"/>
      <w14:shadow w14:blurRad="25400" w14:dist="0" w14:dir="0" w14:sx="100000" w14:sy="100000" w14:kx="0" w14:ky="0" w14:algn="tl">
        <w14:srgbClr w14:val="000000">
          <w14:alpha w14:val="57000"/>
        </w14:srgbClr>
      </w14:shadow>
      <w14:textOutline w14:w="5715" w14:cap="flat" w14:cmpd="sng" w14:algn="ctr">
        <w14:noFill/>
        <w14:prstDash w14:val="solid"/>
        <w14:round/>
      </w14:textOutline>
      <w14:props3d w14:extrusionH="0" w14:contourW="0" w14:prstMaterial="warmMatte">
        <w14:bevelT w14:w="27940" w14:h="12700" w14:prst="circle"/>
        <w14:contourClr>
          <w14:srgbClr w14:val="DDDDDD"/>
        </w14:contourClr>
      </w14:props3d>
    </w:rPr>
  </w:style>
  <w:style w:type="character" w:customStyle="1" w:styleId="BodyText3Char">
    <w:name w:val="Body Text 3 Char"/>
    <w:basedOn w:val="DefaultParagraphFont"/>
    <w:link w:val="BodyText3"/>
    <w:uiPriority w:val="99"/>
    <w:rsid w:val="00376EA5"/>
    <w:rPr>
      <w:rFonts w:ascii="Tw Cen MT Condensed" w:hAnsi="Tw Cen MT Condensed"/>
      <w:b/>
      <w:color w:val="F8F8F8"/>
      <w:spacing w:val="30"/>
      <w:sz w:val="144"/>
      <w14:shadow w14:blurRad="25400" w14:dist="0" w14:dir="0" w14:sx="100000" w14:sy="100000" w14:kx="0" w14:ky="0" w14:algn="tl">
        <w14:srgbClr w14:val="000000">
          <w14:alpha w14:val="57000"/>
        </w14:srgbClr>
      </w14:shadow>
      <w14:textOutline w14:w="5715" w14:cap="flat" w14:cmpd="sng" w14:algn="ctr">
        <w14:noFill/>
        <w14:prstDash w14:val="solid"/>
        <w14:round/>
      </w14:textOutline>
      <w14:props3d w14:extrusionH="0" w14:contourW="0" w14:prstMaterial="warmMatte">
        <w14:bevelT w14:w="27940" w14:h="12700" w14:prst="circle"/>
        <w14:contourClr>
          <w14:srgbClr w14:val="DDDDDD"/>
        </w14:contourClr>
      </w14:props3d>
    </w:rPr>
  </w:style>
  <w:style w:type="character" w:customStyle="1" w:styleId="Heading4Char">
    <w:name w:val="Heading 4 Char"/>
    <w:basedOn w:val="DefaultParagraphFont"/>
    <w:link w:val="Heading4"/>
    <w:uiPriority w:val="9"/>
    <w:rsid w:val="00A01150"/>
    <w:rPr>
      <w:rFonts w:ascii="Tw Cen MT Condensed" w:hAnsi="Tw Cen MT Condensed"/>
      <w:b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9B5897"/>
    <w:rPr>
      <w:rFonts w:ascii="Tw Cen MT Condensed" w:hAnsi="Tw Cen MT Condensed"/>
      <w:b/>
      <w:color w:val="0070C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E11A9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B6FDE"/>
    <w:rPr>
      <w:rFonts w:ascii="Tw Cen MT Condensed" w:hAnsi="Tw Cen MT Condensed"/>
      <w:sz w:val="36"/>
      <w:szCs w:val="40"/>
    </w:rPr>
  </w:style>
  <w:style w:type="paragraph" w:styleId="ListParagraph">
    <w:name w:val="List Paragraph"/>
    <w:basedOn w:val="Normal"/>
    <w:uiPriority w:val="34"/>
    <w:qFormat/>
    <w:rsid w:val="005F7F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iedwealthpartners.com/specialneedsdivision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edersen@alliedwealthpartner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0.jpg"/><Relationship Id="rId10" Type="http://schemas.openxmlformats.org/officeDocument/2006/relationships/hyperlink" Target="http://www.alliedwealthpartners.com/specialneedsdivis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edersen@alliedwealthpartners.com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BBC2-BC60-4DC9-996D-E967FC41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Langdon Ford Financial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Tartaglia, JoAnn</dc:creator>
  <cp:lastModifiedBy>Pedersen, Earl</cp:lastModifiedBy>
  <cp:revision>2</cp:revision>
  <cp:lastPrinted>2016-08-29T19:37:00Z</cp:lastPrinted>
  <dcterms:created xsi:type="dcterms:W3CDTF">2023-11-20T16:39:00Z</dcterms:created>
  <dcterms:modified xsi:type="dcterms:W3CDTF">2023-11-20T16:39:00Z</dcterms:modified>
</cp:coreProperties>
</file>